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627C9D"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627C9D">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F13547">
        <w:rPr>
          <w:rFonts w:ascii="Times New Roman" w:hAnsi="Times New Roman"/>
          <w:color w:val="000000" w:themeColor="text1"/>
          <w:szCs w:val="22"/>
        </w:rPr>
        <w:t xml:space="preserve"> января</w:t>
      </w:r>
      <w:r w:rsidRPr="00D15DDA">
        <w:rPr>
          <w:rFonts w:ascii="Times New Roman" w:hAnsi="Times New Roman"/>
          <w:color w:val="000000" w:themeColor="text1"/>
          <w:szCs w:val="22"/>
        </w:rPr>
        <w:t xml:space="preserve"> 202</w:t>
      </w:r>
      <w:r w:rsidR="00F13547">
        <w:rPr>
          <w:rFonts w:ascii="Times New Roman" w:hAnsi="Times New Roman"/>
          <w:color w:val="000000" w:themeColor="text1"/>
          <w:szCs w:val="22"/>
        </w:rPr>
        <w:t>6</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BE6DD0">
        <w:rPr>
          <w:rFonts w:ascii="Times New Roman" w:hAnsi="Times New Roman"/>
          <w:color w:val="000000" w:themeColor="text1"/>
          <w:szCs w:val="22"/>
        </w:rPr>
        <w:t>государственной неразграниченной</w:t>
      </w:r>
      <w:r w:rsidR="00843B2F" w:rsidRPr="00D15DDA">
        <w:rPr>
          <w:rFonts w:ascii="Times New Roman" w:hAnsi="Times New Roman"/>
          <w:color w:val="000000" w:themeColor="text1"/>
          <w:szCs w:val="22"/>
        </w:rPr>
        <w:t xml:space="preserve">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BE6DD0" w:rsidRDefault="00674DE7" w:rsidP="00C30F80">
      <w:pPr>
        <w:spacing w:after="0" w:line="240" w:lineRule="auto"/>
        <w:ind w:firstLine="709"/>
        <w:jc w:val="both"/>
        <w:rPr>
          <w:rFonts w:ascii="Times New Roman" w:hAnsi="Times New Roman"/>
          <w:color w:val="auto"/>
          <w:szCs w:val="22"/>
        </w:rPr>
      </w:pPr>
      <w:r w:rsidRPr="00BE6DD0">
        <w:rPr>
          <w:rFonts w:ascii="Times New Roman" w:hAnsi="Times New Roman"/>
          <w:color w:val="auto"/>
          <w:szCs w:val="22"/>
        </w:rPr>
        <w:t xml:space="preserve">  - </w:t>
      </w:r>
      <w:r w:rsidR="00C30F80" w:rsidRPr="00BE6DD0">
        <w:rPr>
          <w:rFonts w:ascii="Times New Roman" w:hAnsi="Times New Roman"/>
          <w:color w:val="auto"/>
          <w:szCs w:val="22"/>
        </w:rPr>
        <w:t xml:space="preserve">Правила землепользования и застройки </w:t>
      </w:r>
      <w:proofErr w:type="spellStart"/>
      <w:r w:rsidR="00F13547">
        <w:rPr>
          <w:rFonts w:ascii="Times New Roman" w:hAnsi="Times New Roman"/>
          <w:color w:val="auto"/>
          <w:szCs w:val="22"/>
        </w:rPr>
        <w:t>Котласского</w:t>
      </w:r>
      <w:proofErr w:type="spellEnd"/>
      <w:r w:rsidR="00F13547">
        <w:rPr>
          <w:rFonts w:ascii="Times New Roman" w:hAnsi="Times New Roman"/>
          <w:color w:val="auto"/>
          <w:szCs w:val="22"/>
        </w:rPr>
        <w:t xml:space="preserve"> муниципального округа </w:t>
      </w:r>
      <w:r w:rsidR="002607E6" w:rsidRPr="00BE6DD0">
        <w:rPr>
          <w:rFonts w:ascii="Times New Roman" w:hAnsi="Times New Roman"/>
          <w:color w:val="auto"/>
          <w:szCs w:val="22"/>
        </w:rPr>
        <w:t>Архангельской области</w:t>
      </w:r>
      <w:r w:rsidR="004451C0" w:rsidRPr="00BE6DD0">
        <w:rPr>
          <w:rFonts w:ascii="Times New Roman" w:hAnsi="Times New Roman"/>
          <w:color w:val="auto"/>
          <w:szCs w:val="22"/>
        </w:rPr>
        <w:t>,</w:t>
      </w:r>
      <w:r w:rsidR="00905175" w:rsidRPr="00BE6DD0">
        <w:rPr>
          <w:rFonts w:ascii="Times New Roman" w:hAnsi="Times New Roman"/>
          <w:color w:val="auto"/>
          <w:szCs w:val="22"/>
        </w:rPr>
        <w:t xml:space="preserve"> </w:t>
      </w:r>
      <w:r w:rsidR="009D7B7F" w:rsidRPr="00BE6DD0">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F13547">
        <w:rPr>
          <w:rFonts w:ascii="Times New Roman" w:hAnsi="Times New Roman"/>
          <w:color w:val="auto"/>
          <w:szCs w:val="22"/>
        </w:rPr>
        <w:t>08 декабря</w:t>
      </w:r>
      <w:r w:rsidR="009D7B7F" w:rsidRPr="00BE6DD0">
        <w:rPr>
          <w:rFonts w:ascii="Times New Roman" w:hAnsi="Times New Roman"/>
          <w:color w:val="auto"/>
          <w:szCs w:val="22"/>
        </w:rPr>
        <w:t xml:space="preserve"> 202</w:t>
      </w:r>
      <w:r w:rsidR="00F13547">
        <w:rPr>
          <w:rFonts w:ascii="Times New Roman" w:hAnsi="Times New Roman"/>
          <w:color w:val="auto"/>
          <w:szCs w:val="22"/>
        </w:rPr>
        <w:t>5</w:t>
      </w:r>
      <w:r w:rsidR="00C30F80" w:rsidRPr="00BE6DD0">
        <w:rPr>
          <w:rFonts w:ascii="Times New Roman" w:hAnsi="Times New Roman"/>
          <w:color w:val="auto"/>
          <w:szCs w:val="22"/>
        </w:rPr>
        <w:t xml:space="preserve"> </w:t>
      </w:r>
      <w:r w:rsidR="009D7B7F" w:rsidRPr="00BE6DD0">
        <w:rPr>
          <w:rFonts w:ascii="Times New Roman" w:hAnsi="Times New Roman"/>
          <w:color w:val="auto"/>
          <w:szCs w:val="22"/>
        </w:rPr>
        <w:t xml:space="preserve">г. № </w:t>
      </w:r>
      <w:r w:rsidR="00F13547">
        <w:rPr>
          <w:rFonts w:ascii="Times New Roman" w:hAnsi="Times New Roman"/>
          <w:color w:val="auto"/>
          <w:szCs w:val="22"/>
        </w:rPr>
        <w:t>75</w:t>
      </w:r>
      <w:r w:rsidR="009D7B7F" w:rsidRPr="00BE6DD0">
        <w:rPr>
          <w:rFonts w:ascii="Times New Roman" w:hAnsi="Times New Roman"/>
          <w:color w:val="auto"/>
          <w:szCs w:val="22"/>
        </w:rPr>
        <w:t xml:space="preserve">-п </w:t>
      </w:r>
      <w:r w:rsidR="00734D68" w:rsidRPr="00BE6DD0">
        <w:rPr>
          <w:rFonts w:ascii="Times New Roman" w:hAnsi="Times New Roman"/>
          <w:color w:val="auto"/>
          <w:szCs w:val="22"/>
        </w:rPr>
        <w:t xml:space="preserve"> </w:t>
      </w:r>
      <w:r w:rsidR="00A123DD" w:rsidRPr="00BE6DD0">
        <w:rPr>
          <w:rFonts w:ascii="Times New Roman" w:hAnsi="Times New Roman"/>
          <w:color w:val="auto"/>
          <w:szCs w:val="22"/>
        </w:rPr>
        <w:t xml:space="preserve"> </w:t>
      </w:r>
      <w:r w:rsidRPr="00BE6DD0">
        <w:rPr>
          <w:rFonts w:ascii="Times New Roman" w:hAnsi="Times New Roman"/>
          <w:color w:val="auto"/>
          <w:szCs w:val="22"/>
        </w:rPr>
        <w:t>(далее – Правила);</w:t>
      </w:r>
    </w:p>
    <w:p w:rsidR="00F512F9" w:rsidRPr="00702AC1" w:rsidRDefault="00674DE7" w:rsidP="00924A1F">
      <w:pPr>
        <w:spacing w:after="0" w:line="240" w:lineRule="auto"/>
        <w:ind w:firstLine="709"/>
        <w:jc w:val="both"/>
        <w:rPr>
          <w:rFonts w:ascii="Times New Roman" w:hAnsi="Times New Roman"/>
          <w:color w:val="auto"/>
          <w:szCs w:val="22"/>
        </w:rPr>
      </w:pPr>
      <w:r w:rsidRPr="00702AC1">
        <w:rPr>
          <w:rFonts w:ascii="Times New Roman" w:hAnsi="Times New Roman"/>
          <w:color w:val="auto"/>
          <w:szCs w:val="22"/>
        </w:rPr>
        <w:t xml:space="preserve"> - Распоряжение администрации </w:t>
      </w:r>
      <w:proofErr w:type="spellStart"/>
      <w:r w:rsidRPr="00702AC1">
        <w:rPr>
          <w:rFonts w:ascii="Times New Roman" w:hAnsi="Times New Roman"/>
          <w:color w:val="auto"/>
          <w:szCs w:val="22"/>
        </w:rPr>
        <w:t>Котласского</w:t>
      </w:r>
      <w:proofErr w:type="spellEnd"/>
      <w:r w:rsidRPr="00702AC1">
        <w:rPr>
          <w:rFonts w:ascii="Times New Roman" w:hAnsi="Times New Roman"/>
          <w:color w:val="auto"/>
          <w:szCs w:val="22"/>
        </w:rPr>
        <w:t xml:space="preserve"> муниципального округа Архангельской области от </w:t>
      </w:r>
      <w:r w:rsidR="00F13547">
        <w:rPr>
          <w:rFonts w:ascii="Times New Roman" w:hAnsi="Times New Roman"/>
          <w:color w:val="auto"/>
          <w:szCs w:val="22"/>
        </w:rPr>
        <w:t>16.01.2026</w:t>
      </w:r>
      <w:r w:rsidRPr="00702AC1">
        <w:rPr>
          <w:rFonts w:ascii="Times New Roman" w:hAnsi="Times New Roman"/>
          <w:color w:val="auto"/>
          <w:szCs w:val="22"/>
        </w:rPr>
        <w:t xml:space="preserve"> № </w:t>
      </w:r>
      <w:r w:rsidR="00F13547">
        <w:rPr>
          <w:rFonts w:ascii="Times New Roman" w:hAnsi="Times New Roman"/>
          <w:color w:val="auto"/>
          <w:szCs w:val="22"/>
        </w:rPr>
        <w:t>14</w:t>
      </w:r>
      <w:r w:rsidR="00C30F80" w:rsidRPr="00702AC1">
        <w:rPr>
          <w:rFonts w:ascii="Times New Roman" w:hAnsi="Times New Roman"/>
          <w:color w:val="auto"/>
          <w:szCs w:val="22"/>
        </w:rPr>
        <w:t>-р</w:t>
      </w:r>
      <w:r w:rsidRPr="00702AC1">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702AC1">
        <w:rPr>
          <w:rFonts w:ascii="Times New Roman" w:hAnsi="Times New Roman"/>
          <w:color w:val="auto"/>
          <w:szCs w:val="22"/>
        </w:rPr>
        <w:t xml:space="preserve">для </w:t>
      </w:r>
      <w:r w:rsidR="00F13547">
        <w:rPr>
          <w:rFonts w:ascii="Times New Roman" w:hAnsi="Times New Roman"/>
          <w:color w:val="auto"/>
          <w:szCs w:val="22"/>
        </w:rPr>
        <w:t xml:space="preserve">ведения </w:t>
      </w:r>
      <w:r w:rsidR="002607E6" w:rsidRPr="00702AC1">
        <w:rPr>
          <w:rFonts w:ascii="Times New Roman" w:hAnsi="Times New Roman"/>
          <w:color w:val="auto"/>
          <w:szCs w:val="22"/>
        </w:rPr>
        <w:t>личного подсобного хозяйства</w:t>
      </w:r>
      <w:r w:rsidR="00702AC1" w:rsidRPr="00702AC1">
        <w:rPr>
          <w:rFonts w:ascii="Times New Roman" w:hAnsi="Times New Roman"/>
          <w:color w:val="auto"/>
          <w:szCs w:val="22"/>
        </w:rPr>
        <w:t xml:space="preserve"> (приусадебный земельный участок)</w:t>
      </w:r>
      <w:r w:rsidRPr="00702AC1">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DB3EC2">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DB3EC2">
        <w:rPr>
          <w:rFonts w:ascii="Times New Roman" w:hAnsi="Times New Roman"/>
          <w:color w:val="auto"/>
          <w:szCs w:val="22"/>
        </w:rPr>
        <w:t xml:space="preserve">муниципальный округ </w:t>
      </w:r>
      <w:proofErr w:type="spellStart"/>
      <w:r w:rsidR="00DB3EC2">
        <w:rPr>
          <w:rFonts w:ascii="Times New Roman" w:hAnsi="Times New Roman"/>
          <w:color w:val="auto"/>
          <w:szCs w:val="22"/>
        </w:rPr>
        <w:t>Котласский</w:t>
      </w:r>
      <w:proofErr w:type="spellEnd"/>
      <w:r w:rsidR="00DB3EC2">
        <w:rPr>
          <w:rFonts w:ascii="Times New Roman" w:hAnsi="Times New Roman"/>
          <w:color w:val="auto"/>
          <w:szCs w:val="22"/>
        </w:rPr>
        <w:t xml:space="preserve">, </w:t>
      </w:r>
      <w:r w:rsidR="00F13547">
        <w:rPr>
          <w:rFonts w:ascii="Times New Roman" w:hAnsi="Times New Roman"/>
          <w:color w:val="auto"/>
          <w:szCs w:val="22"/>
        </w:rPr>
        <w:t xml:space="preserve">деревня </w:t>
      </w:r>
      <w:proofErr w:type="spellStart"/>
      <w:r w:rsidR="00F13547">
        <w:rPr>
          <w:rFonts w:ascii="Times New Roman" w:hAnsi="Times New Roman"/>
          <w:color w:val="auto"/>
          <w:szCs w:val="22"/>
        </w:rPr>
        <w:t>Гусиха</w:t>
      </w:r>
      <w:proofErr w:type="spellEnd"/>
      <w:r w:rsidR="00DB3EC2">
        <w:rPr>
          <w:rFonts w:ascii="Times New Roman" w:hAnsi="Times New Roman"/>
          <w:color w:val="auto"/>
          <w:szCs w:val="22"/>
        </w:rPr>
        <w:t xml:space="preserve">, земельный участок </w:t>
      </w:r>
      <w:r w:rsidR="00F13547">
        <w:rPr>
          <w:rFonts w:ascii="Times New Roman" w:hAnsi="Times New Roman"/>
          <w:color w:val="auto"/>
          <w:szCs w:val="22"/>
        </w:rPr>
        <w:t>15/1</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F13547">
        <w:rPr>
          <w:rFonts w:ascii="Times New Roman" w:hAnsi="Times New Roman"/>
          <w:color w:val="auto"/>
          <w:spacing w:val="1"/>
          <w:szCs w:val="22"/>
        </w:rPr>
        <w:t>0622</w:t>
      </w:r>
      <w:r w:rsidR="00B753F7">
        <w:rPr>
          <w:rFonts w:ascii="Times New Roman" w:hAnsi="Times New Roman"/>
          <w:color w:val="auto"/>
          <w:spacing w:val="1"/>
          <w:szCs w:val="22"/>
        </w:rPr>
        <w:t>01</w:t>
      </w:r>
      <w:r w:rsidR="00FC7AA7" w:rsidRPr="009507F7">
        <w:rPr>
          <w:rFonts w:ascii="Times New Roman" w:hAnsi="Times New Roman"/>
          <w:color w:val="auto"/>
          <w:spacing w:val="1"/>
          <w:szCs w:val="22"/>
        </w:rPr>
        <w:t>:</w:t>
      </w:r>
      <w:r w:rsidR="00F13547">
        <w:rPr>
          <w:rFonts w:ascii="Times New Roman" w:hAnsi="Times New Roman"/>
          <w:color w:val="auto"/>
          <w:spacing w:val="1"/>
          <w:szCs w:val="22"/>
        </w:rPr>
        <w:t>183</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6C18B7">
        <w:rPr>
          <w:rFonts w:ascii="Times New Roman" w:hAnsi="Times New Roman"/>
          <w:color w:val="auto"/>
          <w:spacing w:val="1"/>
          <w:szCs w:val="22"/>
        </w:rPr>
        <w:t>12</w:t>
      </w:r>
      <w:r w:rsidR="00F13547">
        <w:rPr>
          <w:rFonts w:ascii="Times New Roman" w:hAnsi="Times New Roman"/>
          <w:color w:val="auto"/>
          <w:spacing w:val="1"/>
          <w:szCs w:val="22"/>
        </w:rPr>
        <w:t>0</w:t>
      </w:r>
      <w:r w:rsidR="006C18B7">
        <w:rPr>
          <w:rFonts w:ascii="Times New Roman" w:hAnsi="Times New Roman"/>
          <w:color w:val="auto"/>
          <w:spacing w:val="1"/>
          <w:szCs w:val="22"/>
        </w:rPr>
        <w:t>0</w:t>
      </w:r>
      <w:r w:rsidRPr="009507F7">
        <w:rPr>
          <w:rFonts w:ascii="Times New Roman" w:hAnsi="Times New Roman"/>
          <w:color w:val="auto"/>
          <w:spacing w:val="1"/>
          <w:szCs w:val="22"/>
        </w:rPr>
        <w:t xml:space="preserve"> (</w:t>
      </w:r>
      <w:r w:rsidR="006C18B7">
        <w:rPr>
          <w:rFonts w:ascii="Times New Roman" w:hAnsi="Times New Roman"/>
          <w:color w:val="auto"/>
          <w:spacing w:val="1"/>
          <w:szCs w:val="22"/>
        </w:rPr>
        <w:t>Одна тысяча двести</w:t>
      </w:r>
      <w:r w:rsidRPr="009507F7">
        <w:rPr>
          <w:rFonts w:ascii="Times New Roman" w:hAnsi="Times New Roman"/>
          <w:color w:val="auto"/>
          <w:spacing w:val="1"/>
          <w:szCs w:val="22"/>
        </w:rPr>
        <w:t>) кв. метр</w:t>
      </w:r>
      <w:r w:rsidR="00B753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w:t>
      </w:r>
      <w:r w:rsidR="00F13547">
        <w:rPr>
          <w:rFonts w:ascii="Times New Roman" w:hAnsi="Times New Roman"/>
          <w:color w:val="auto"/>
          <w:szCs w:val="22"/>
        </w:rPr>
        <w:br/>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F13547">
        <w:rPr>
          <w:rFonts w:ascii="Times New Roman" w:hAnsi="Times New Roman"/>
          <w:color w:val="auto"/>
          <w:szCs w:val="22"/>
        </w:rPr>
        <w:br/>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BE6DD0">
        <w:rPr>
          <w:rFonts w:ascii="Times New Roman" w:hAnsi="Times New Roman"/>
          <w:color w:val="auto"/>
          <w:szCs w:val="22"/>
        </w:rPr>
        <w:t>ведения личного подсобного хозяйства</w:t>
      </w:r>
      <w:r w:rsidR="006C18B7">
        <w:rPr>
          <w:rFonts w:ascii="Times New Roman" w:hAnsi="Times New Roman"/>
          <w:color w:val="auto"/>
          <w:szCs w:val="22"/>
        </w:rPr>
        <w:t xml:space="preserve">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B162DB" w:rsidRDefault="00B162DB" w:rsidP="00B162DB">
      <w:pPr>
        <w:tabs>
          <w:tab w:val="left" w:pos="3261"/>
        </w:tabs>
        <w:spacing w:after="0" w:line="240" w:lineRule="auto"/>
        <w:ind w:firstLine="709"/>
        <w:jc w:val="both"/>
        <w:rPr>
          <w:rFonts w:ascii="Times New Roman" w:hAnsi="Times New Roman"/>
          <w:bCs/>
          <w:color w:val="auto"/>
          <w:szCs w:val="22"/>
        </w:rPr>
      </w:pPr>
      <w:r w:rsidRPr="00B162DB">
        <w:rPr>
          <w:rFonts w:ascii="Times New Roman" w:hAnsi="Times New Roman"/>
          <w:bCs/>
          <w:color w:val="auto"/>
          <w:szCs w:val="22"/>
        </w:rPr>
        <w:t>Минимальные отступы зданий, строений, сооружений</w:t>
      </w:r>
      <w:r>
        <w:rPr>
          <w:rFonts w:ascii="Times New Roman" w:hAnsi="Times New Roman"/>
          <w:bCs/>
          <w:color w:val="auto"/>
          <w:szCs w:val="22"/>
        </w:rPr>
        <w:t>:</w:t>
      </w:r>
      <w:r w:rsidRPr="00B162DB">
        <w:rPr>
          <w:rFonts w:ascii="Times New Roman" w:hAnsi="Times New Roman"/>
          <w:bCs/>
          <w:color w:val="auto"/>
          <w:szCs w:val="22"/>
        </w:rPr>
        <w:t xml:space="preserve"> </w:t>
      </w:r>
    </w:p>
    <w:p w:rsidR="00B162DB" w:rsidRPr="00B162DB" w:rsidRDefault="00B162DB" w:rsidP="00B162DB">
      <w:pPr>
        <w:tabs>
          <w:tab w:val="left" w:pos="3261"/>
        </w:tabs>
        <w:spacing w:after="0" w:line="240" w:lineRule="auto"/>
        <w:ind w:firstLine="709"/>
        <w:jc w:val="both"/>
        <w:rPr>
          <w:rFonts w:ascii="Times New Roman" w:hAnsi="Times New Roman"/>
          <w:bCs/>
          <w:color w:val="auto"/>
          <w:szCs w:val="22"/>
        </w:rPr>
      </w:pPr>
      <w:r w:rsidRPr="00B162DB">
        <w:rPr>
          <w:rFonts w:ascii="Times New Roman" w:hAnsi="Times New Roman"/>
          <w:bCs/>
          <w:color w:val="auto"/>
          <w:szCs w:val="22"/>
        </w:rPr>
        <w:t>- от красной линии улиц – 5 м;</w:t>
      </w:r>
    </w:p>
    <w:p w:rsidR="00B162DB" w:rsidRPr="00B162DB" w:rsidRDefault="00B162DB" w:rsidP="00B162DB">
      <w:pPr>
        <w:tabs>
          <w:tab w:val="left" w:pos="3261"/>
        </w:tabs>
        <w:spacing w:after="0" w:line="240" w:lineRule="auto"/>
        <w:ind w:firstLine="709"/>
        <w:jc w:val="both"/>
        <w:rPr>
          <w:rFonts w:ascii="Times New Roman" w:hAnsi="Times New Roman"/>
          <w:bCs/>
          <w:color w:val="auto"/>
          <w:szCs w:val="22"/>
        </w:rPr>
      </w:pPr>
      <w:r w:rsidRPr="00B162DB">
        <w:rPr>
          <w:rFonts w:ascii="Times New Roman" w:hAnsi="Times New Roman"/>
          <w:bCs/>
          <w:color w:val="auto"/>
          <w:szCs w:val="22"/>
        </w:rPr>
        <w:t>- от границ земельного участка – 3 м.</w:t>
      </w:r>
    </w:p>
    <w:p w:rsidR="00B162DB" w:rsidRPr="00B162DB" w:rsidRDefault="00B162DB" w:rsidP="00B162DB">
      <w:pPr>
        <w:tabs>
          <w:tab w:val="left" w:pos="3261"/>
        </w:tabs>
        <w:spacing w:after="0" w:line="240" w:lineRule="auto"/>
        <w:ind w:firstLine="709"/>
        <w:jc w:val="both"/>
        <w:rPr>
          <w:rFonts w:ascii="Times New Roman" w:hAnsi="Times New Roman"/>
          <w:bCs/>
          <w:color w:val="auto"/>
          <w:szCs w:val="22"/>
        </w:rPr>
      </w:pPr>
      <w:r w:rsidRPr="00B162DB">
        <w:rPr>
          <w:rFonts w:ascii="Times New Roman" w:hAnsi="Times New Roman"/>
          <w:bCs/>
          <w:color w:val="auto"/>
          <w:szCs w:val="22"/>
        </w:rPr>
        <w:t>Предельное количество этажей – 3 этажа (включая мансардный этаж).</w:t>
      </w:r>
    </w:p>
    <w:p w:rsidR="00B162DB" w:rsidRPr="00B162DB" w:rsidRDefault="00B162DB" w:rsidP="00B162DB">
      <w:pPr>
        <w:tabs>
          <w:tab w:val="left" w:pos="3261"/>
        </w:tabs>
        <w:spacing w:after="0" w:line="240" w:lineRule="auto"/>
        <w:ind w:firstLine="709"/>
        <w:jc w:val="both"/>
        <w:rPr>
          <w:rFonts w:ascii="Times New Roman" w:hAnsi="Times New Roman"/>
          <w:bCs/>
          <w:color w:val="auto"/>
          <w:szCs w:val="22"/>
        </w:rPr>
      </w:pPr>
      <w:r w:rsidRPr="00B162DB">
        <w:rPr>
          <w:rFonts w:ascii="Times New Roman" w:hAnsi="Times New Roman"/>
          <w:bCs/>
          <w:color w:val="auto"/>
          <w:szCs w:val="22"/>
        </w:rPr>
        <w:t>Предельная высота зданий, строений, сооружений – 20 м;</w:t>
      </w:r>
    </w:p>
    <w:p w:rsidR="00B162DB" w:rsidRDefault="00B162DB" w:rsidP="00B162DB">
      <w:pPr>
        <w:tabs>
          <w:tab w:val="left" w:pos="3261"/>
        </w:tabs>
        <w:spacing w:after="0" w:line="240" w:lineRule="auto"/>
        <w:ind w:firstLine="709"/>
        <w:jc w:val="both"/>
        <w:rPr>
          <w:rFonts w:ascii="Times New Roman" w:hAnsi="Times New Roman"/>
          <w:bCs/>
          <w:color w:val="auto"/>
          <w:szCs w:val="22"/>
        </w:rPr>
      </w:pPr>
      <w:r w:rsidRPr="00B162DB">
        <w:rPr>
          <w:rFonts w:ascii="Times New Roman" w:hAnsi="Times New Roman"/>
          <w:bCs/>
          <w:color w:val="auto"/>
          <w:szCs w:val="22"/>
        </w:rPr>
        <w:t>Максимальный процент застройки в границах земельного участка – 40%.</w:t>
      </w:r>
    </w:p>
    <w:p w:rsidR="008C5F0A" w:rsidRDefault="009C01F5" w:rsidP="00B162DB">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BE6DD0">
        <w:rPr>
          <w:rFonts w:ascii="Times New Roman" w:hAnsi="Times New Roman"/>
          <w:color w:val="auto"/>
          <w:szCs w:val="22"/>
        </w:rPr>
        <w:t>отсутствуют.</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B162DB">
        <w:rPr>
          <w:rFonts w:ascii="Times New Roman" w:hAnsi="Times New Roman"/>
          <w:color w:val="auto"/>
          <w:szCs w:val="22"/>
        </w:rPr>
        <w:t>330</w:t>
      </w:r>
      <w:r w:rsidR="00CD0641" w:rsidRPr="009507F7">
        <w:rPr>
          <w:rFonts w:ascii="Times New Roman" w:hAnsi="Times New Roman"/>
          <w:color w:val="auto"/>
          <w:szCs w:val="22"/>
        </w:rPr>
        <w:t>/01/202</w:t>
      </w:r>
      <w:r w:rsidR="00B753F7">
        <w:rPr>
          <w:rFonts w:ascii="Times New Roman" w:hAnsi="Times New Roman"/>
          <w:color w:val="auto"/>
          <w:szCs w:val="22"/>
        </w:rPr>
        <w:t>5</w:t>
      </w:r>
      <w:r w:rsidRPr="009507F7">
        <w:rPr>
          <w:rFonts w:ascii="Times New Roman" w:hAnsi="Times New Roman"/>
          <w:color w:val="auto"/>
          <w:szCs w:val="22"/>
        </w:rPr>
        <w:t xml:space="preserve"> от </w:t>
      </w:r>
      <w:r w:rsidR="00B162DB">
        <w:rPr>
          <w:rFonts w:ascii="Times New Roman" w:hAnsi="Times New Roman"/>
          <w:color w:val="auto"/>
          <w:szCs w:val="22"/>
        </w:rPr>
        <w:t>16.12</w:t>
      </w:r>
      <w:r w:rsidR="00B753F7">
        <w:rPr>
          <w:rFonts w:ascii="Times New Roman" w:hAnsi="Times New Roman"/>
          <w:color w:val="auto"/>
          <w:szCs w:val="22"/>
        </w:rPr>
        <w:t>.2025</w:t>
      </w:r>
      <w:r w:rsidRPr="009507F7">
        <w:rPr>
          <w:rFonts w:ascii="Times New Roman" w:hAnsi="Times New Roman"/>
          <w:color w:val="auto"/>
          <w:szCs w:val="22"/>
        </w:rPr>
        <w:t xml:space="preserve"> г.  и составляет: </w:t>
      </w:r>
      <w:r w:rsidR="00B162DB">
        <w:rPr>
          <w:rFonts w:ascii="Times New Roman" w:hAnsi="Times New Roman"/>
          <w:b/>
          <w:color w:val="auto"/>
          <w:szCs w:val="22"/>
        </w:rPr>
        <w:t>14 500</w:t>
      </w:r>
      <w:r w:rsidRPr="009507F7">
        <w:rPr>
          <w:rFonts w:ascii="Times New Roman" w:hAnsi="Times New Roman"/>
          <w:b/>
          <w:color w:val="auto"/>
          <w:szCs w:val="22"/>
        </w:rPr>
        <w:t xml:space="preserve"> (</w:t>
      </w:r>
      <w:r w:rsidR="00B162DB">
        <w:rPr>
          <w:rFonts w:ascii="Times New Roman" w:hAnsi="Times New Roman"/>
          <w:b/>
          <w:color w:val="auto"/>
          <w:szCs w:val="22"/>
        </w:rPr>
        <w:t>Четырнадцать тысяч пятьсот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F512F9" w:rsidRPr="00D15DDA"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B162DB">
        <w:rPr>
          <w:rFonts w:ascii="Times New Roman" w:hAnsi="Times New Roman"/>
          <w:b/>
          <w:color w:val="auto"/>
          <w:szCs w:val="22"/>
        </w:rPr>
        <w:t>2 900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B162DB">
        <w:rPr>
          <w:rFonts w:ascii="Times New Roman" w:hAnsi="Times New Roman"/>
          <w:b/>
          <w:color w:val="auto"/>
          <w:szCs w:val="22"/>
        </w:rPr>
        <w:t>Две тысячи девятьсот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DC78CB">
        <w:rPr>
          <w:rFonts w:ascii="Times New Roman" w:hAnsi="Times New Roman"/>
          <w:b/>
          <w:color w:val="000000" w:themeColor="text1"/>
          <w:szCs w:val="22"/>
        </w:rPr>
        <w:t>435</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DC78CB">
        <w:rPr>
          <w:rFonts w:ascii="Times New Roman" w:hAnsi="Times New Roman"/>
          <w:b/>
          <w:color w:val="000000" w:themeColor="text1"/>
          <w:szCs w:val="22"/>
        </w:rPr>
        <w:t>Четыреста тридцать пять</w:t>
      </w:r>
      <w:bookmarkStart w:id="0" w:name="_GoBack"/>
      <w:bookmarkEnd w:id="0"/>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w:t>
      </w:r>
      <w:r w:rsidRPr="00D15DDA">
        <w:rPr>
          <w:rFonts w:ascii="Times New Roman" w:hAnsi="Times New Roman"/>
          <w:color w:val="000000" w:themeColor="text1"/>
          <w:szCs w:val="22"/>
        </w:rPr>
        <w:lastRenderedPageBreak/>
        <w:t xml:space="preserve">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xml:space="preserve">, </w:t>
      </w:r>
      <w:r w:rsidR="00C23C25" w:rsidRPr="00473265">
        <w:rPr>
          <w:rFonts w:ascii="Times New Roman" w:hAnsi="Times New Roman"/>
          <w:color w:val="000000" w:themeColor="text1"/>
          <w:szCs w:val="22"/>
        </w:rPr>
        <w:lastRenderedPageBreak/>
        <w:t>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 xml:space="preserve">В </w:t>
      </w:r>
      <w:r w:rsidRPr="00D15DDA">
        <w:rPr>
          <w:rFonts w:ascii="Times New Roman" w:hAnsi="Times New Roman"/>
          <w:color w:val="000000" w:themeColor="text1"/>
          <w:szCs w:val="22"/>
        </w:rPr>
        <w:lastRenderedPageBreak/>
        <w:t>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lastRenderedPageBreak/>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2DB" w:rsidRDefault="00B162DB">
      <w:pPr>
        <w:spacing w:after="0" w:line="240" w:lineRule="auto"/>
      </w:pPr>
      <w:r>
        <w:separator/>
      </w:r>
    </w:p>
  </w:endnote>
  <w:endnote w:type="continuationSeparator" w:id="0">
    <w:p w:rsidR="00B162DB" w:rsidRDefault="00B16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DB" w:rsidRDefault="00B162DB">
    <w:pPr>
      <w:framePr w:wrap="around" w:vAnchor="text" w:hAnchor="margin" w:xAlign="center" w:y="1"/>
    </w:pPr>
    <w:r>
      <w:fldChar w:fldCharType="begin"/>
    </w:r>
    <w:r>
      <w:instrText xml:space="preserve">PAGE </w:instrText>
    </w:r>
    <w:r>
      <w:fldChar w:fldCharType="separate"/>
    </w:r>
    <w:r w:rsidR="00DC78CB">
      <w:rPr>
        <w:noProof/>
      </w:rPr>
      <w:t>11</w:t>
    </w:r>
    <w:r>
      <w:fldChar w:fldCharType="end"/>
    </w:r>
  </w:p>
  <w:p w:rsidR="00B162DB" w:rsidRDefault="00B162DB">
    <w:pPr>
      <w:pStyle w:val="a5"/>
      <w:jc w:val="center"/>
      <w:rPr>
        <w:rFonts w:ascii="Times New Roman" w:hAnsi="Times New Roman"/>
      </w:rPr>
    </w:pPr>
  </w:p>
  <w:p w:rsidR="00B162DB" w:rsidRDefault="00B162D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2DB" w:rsidRDefault="00B162DB">
      <w:pPr>
        <w:spacing w:after="0" w:line="240" w:lineRule="auto"/>
      </w:pPr>
      <w:r>
        <w:separator/>
      </w:r>
    </w:p>
  </w:footnote>
  <w:footnote w:type="continuationSeparator" w:id="0">
    <w:p w:rsidR="00B162DB" w:rsidRDefault="00B162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6694C"/>
    <w:rsid w:val="00473265"/>
    <w:rsid w:val="00530FF0"/>
    <w:rsid w:val="005453DD"/>
    <w:rsid w:val="0054731B"/>
    <w:rsid w:val="00560B2F"/>
    <w:rsid w:val="005744C5"/>
    <w:rsid w:val="00585923"/>
    <w:rsid w:val="005C48A1"/>
    <w:rsid w:val="006159FC"/>
    <w:rsid w:val="00627C9D"/>
    <w:rsid w:val="0063769B"/>
    <w:rsid w:val="0066040A"/>
    <w:rsid w:val="00666EFC"/>
    <w:rsid w:val="00674DE7"/>
    <w:rsid w:val="00694F83"/>
    <w:rsid w:val="006A2829"/>
    <w:rsid w:val="006B06C9"/>
    <w:rsid w:val="006C18B7"/>
    <w:rsid w:val="006E6FEC"/>
    <w:rsid w:val="006E76AF"/>
    <w:rsid w:val="006F26A7"/>
    <w:rsid w:val="00702AC1"/>
    <w:rsid w:val="00734D68"/>
    <w:rsid w:val="007A3F25"/>
    <w:rsid w:val="007C4677"/>
    <w:rsid w:val="00804AA0"/>
    <w:rsid w:val="00843B2F"/>
    <w:rsid w:val="00857DD0"/>
    <w:rsid w:val="008B3AFA"/>
    <w:rsid w:val="008B6197"/>
    <w:rsid w:val="008B6588"/>
    <w:rsid w:val="008C2061"/>
    <w:rsid w:val="008C5F0A"/>
    <w:rsid w:val="009031A7"/>
    <w:rsid w:val="00905175"/>
    <w:rsid w:val="00922FA5"/>
    <w:rsid w:val="00924A1F"/>
    <w:rsid w:val="009507F7"/>
    <w:rsid w:val="00966757"/>
    <w:rsid w:val="00975E2B"/>
    <w:rsid w:val="00983695"/>
    <w:rsid w:val="00987501"/>
    <w:rsid w:val="009945B2"/>
    <w:rsid w:val="009C01F5"/>
    <w:rsid w:val="009D54EF"/>
    <w:rsid w:val="009D7B7F"/>
    <w:rsid w:val="009E6C82"/>
    <w:rsid w:val="00A01C52"/>
    <w:rsid w:val="00A07B6F"/>
    <w:rsid w:val="00A07B73"/>
    <w:rsid w:val="00A123DD"/>
    <w:rsid w:val="00A2661B"/>
    <w:rsid w:val="00A7254D"/>
    <w:rsid w:val="00B04B72"/>
    <w:rsid w:val="00B162DB"/>
    <w:rsid w:val="00B53CBF"/>
    <w:rsid w:val="00B753F7"/>
    <w:rsid w:val="00BA0D9B"/>
    <w:rsid w:val="00BA768C"/>
    <w:rsid w:val="00BD1B33"/>
    <w:rsid w:val="00BE6DD0"/>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B3EC2"/>
    <w:rsid w:val="00DC78CB"/>
    <w:rsid w:val="00DE01F6"/>
    <w:rsid w:val="00DE0FBA"/>
    <w:rsid w:val="00DF06E3"/>
    <w:rsid w:val="00E07943"/>
    <w:rsid w:val="00E25F62"/>
    <w:rsid w:val="00E522CB"/>
    <w:rsid w:val="00E57080"/>
    <w:rsid w:val="00E70334"/>
    <w:rsid w:val="00EE3B9D"/>
    <w:rsid w:val="00EF7BCD"/>
    <w:rsid w:val="00F10A83"/>
    <w:rsid w:val="00F10D3A"/>
    <w:rsid w:val="00F13547"/>
    <w:rsid w:val="00F13AC8"/>
    <w:rsid w:val="00F512F9"/>
    <w:rsid w:val="00F73919"/>
    <w:rsid w:val="00F7735C"/>
    <w:rsid w:val="00FA2650"/>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759</TotalTime>
  <Pages>11</Pages>
  <Words>6540</Words>
  <Characters>37278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58</cp:revision>
  <cp:lastPrinted>2026-01-21T11:06:00Z</cp:lastPrinted>
  <dcterms:created xsi:type="dcterms:W3CDTF">2023-07-12T15:03:00Z</dcterms:created>
  <dcterms:modified xsi:type="dcterms:W3CDTF">2026-01-21T11:08:00Z</dcterms:modified>
</cp:coreProperties>
</file>